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C8C69" w14:textId="48458686" w:rsidR="003C266B" w:rsidRPr="000E3192" w:rsidRDefault="00E87EE0" w:rsidP="000E3192">
      <w:pPr>
        <w:spacing w:after="0" w:line="240" w:lineRule="auto"/>
        <w:ind w:leftChars="-287" w:left="-631" w:firstLineChars="0" w:firstLine="1"/>
        <w:jc w:val="both"/>
        <w:rPr>
          <w:rFonts w:ascii="Times New Roman" w:eastAsia="Times New Roman" w:hAnsi="Times New Roman" w:cs="Times New Roman"/>
        </w:rPr>
      </w:pPr>
      <w:r>
        <w:rPr>
          <w:noProof/>
          <w:sz w:val="25"/>
          <w:szCs w:val="25"/>
        </w:rPr>
        <w:drawing>
          <wp:anchor distT="0" distB="0" distL="114300" distR="114300" simplePos="0" relativeHeight="251658241" behindDoc="0" locked="0" layoutInCell="1" allowOverlap="1" wp14:anchorId="3492FA0F" wp14:editId="35F022FD">
            <wp:simplePos x="0" y="0"/>
            <wp:positionH relativeFrom="column">
              <wp:posOffset>4761230</wp:posOffset>
            </wp:positionH>
            <wp:positionV relativeFrom="paragraph">
              <wp:posOffset>-344852</wp:posOffset>
            </wp:positionV>
            <wp:extent cx="1652219" cy="15087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CH LOGO WITH TAGLINE FOR LETTERHEAD.jpe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2"/>
                    <a:stretch/>
                  </pic:blipFill>
                  <pic:spPr bwMode="auto">
                    <a:xfrm>
                      <a:off x="0" y="0"/>
                      <a:ext cx="1652219" cy="1508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AF6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74D1227" wp14:editId="785BA46F">
                <wp:simplePos x="0" y="0"/>
                <wp:positionH relativeFrom="column">
                  <wp:posOffset>-437515</wp:posOffset>
                </wp:positionH>
                <wp:positionV relativeFrom="paragraph">
                  <wp:posOffset>-340995</wp:posOffset>
                </wp:positionV>
                <wp:extent cx="4810125" cy="593725"/>
                <wp:effectExtent l="0" t="0" r="0" b="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7B4DD2" w14:textId="548FB340" w:rsidR="00E87EE0" w:rsidRDefault="00E87EE0" w:rsidP="000E3192">
                            <w:pPr>
                              <w:spacing w:line="255" w:lineRule="auto"/>
                              <w:ind w:leftChars="0" w:left="2" w:firstLineChars="122" w:firstLine="537"/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i/>
                                <w:color w:val="FF0000"/>
                                <w:sz w:val="44"/>
                              </w:rPr>
                              <w:t xml:space="preserve">Will you be there for Queens ? </w:t>
                            </w:r>
                          </w:p>
                          <w:p w14:paraId="5365679A" w14:textId="77777777" w:rsidR="00E87EE0" w:rsidRDefault="00E87EE0">
                            <w:pPr>
                              <w:spacing w:line="255" w:lineRule="auto"/>
                              <w:ind w:left="0" w:hanging="2"/>
                            </w:pPr>
                          </w:p>
                          <w:p w14:paraId="74445183" w14:textId="77777777" w:rsidR="00E87EE0" w:rsidRDefault="00E87EE0">
                            <w:pPr>
                              <w:spacing w:line="25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4D1227" id="Rectangle 1026" o:spid="_x0000_s1026" style="position:absolute;left:0;text-align:left;margin-left:-34.45pt;margin-top:-26.85pt;width:378.75pt;height:46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" stroked="f">
                <v:textbox inset="2.53958mm,1.2694mm,2.53958mm,1.2694mm">
                  <w:txbxContent>
                    <w:p w14:paraId="567B4DD2" w14:textId="548FB340" w:rsidR="00E87EE0" w:rsidRDefault="00E87EE0" w:rsidP="000E3192">
                      <w:pPr>
                        <w:spacing w:line="255" w:lineRule="auto"/>
                        <w:ind w:leftChars="0" w:left="2" w:firstLineChars="122" w:firstLine="537"/>
                      </w:pPr>
                      <w:r>
                        <w:rPr>
                          <w:rFonts w:ascii="Palatino Linotype" w:eastAsia="Palatino Linotype" w:hAnsi="Palatino Linotype" w:cs="Palatino Linotype"/>
                          <w:i/>
                          <w:color w:val="FF0000"/>
                          <w:sz w:val="44"/>
                        </w:rPr>
                        <w:t xml:space="preserve">Will you be there for Queens ? </w:t>
                      </w:r>
                    </w:p>
                    <w:p w14:paraId="5365679A" w14:textId="77777777" w:rsidR="00E87EE0" w:rsidRDefault="00E87EE0">
                      <w:pPr>
                        <w:spacing w:line="255" w:lineRule="auto"/>
                        <w:ind w:left="0" w:hanging="2"/>
                      </w:pPr>
                    </w:p>
                    <w:p w14:paraId="74445183" w14:textId="77777777" w:rsidR="00E87EE0" w:rsidRDefault="00E87EE0">
                      <w:pPr>
                        <w:spacing w:line="25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B2A0A">
        <w:rPr>
          <w:rFonts w:ascii="Times New Roman" w:eastAsia="Times New Roman" w:hAnsi="Times New Roman" w:cs="Times New Roman"/>
        </w:rPr>
        <w:t>Appe</w:t>
      </w:r>
    </w:p>
    <w:p w14:paraId="6F23A590" w14:textId="77777777" w:rsidR="005E2B4C" w:rsidRDefault="005E2B4C" w:rsidP="00B345A5">
      <w:pPr>
        <w:pStyle w:val="NormalWeb"/>
        <w:spacing w:before="0" w:beforeAutospacing="0" w:after="0" w:afterAutospacing="0"/>
        <w:ind w:left="1" w:hanging="3"/>
        <w:rPr>
          <w:rFonts w:ascii="Arial" w:hAnsi="Arial" w:cs="Arial"/>
          <w:sz w:val="27"/>
          <w:szCs w:val="27"/>
        </w:rPr>
      </w:pPr>
    </w:p>
    <w:p w14:paraId="422CC8B4" w14:textId="5C59ADE7" w:rsidR="00A942A9" w:rsidRPr="00832681" w:rsidRDefault="0066782A" w:rsidP="00832681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>November 15,</w:t>
      </w:r>
      <w:r w:rsidR="001B3256" w:rsidRPr="00832681">
        <w:rPr>
          <w:rFonts w:ascii="Arial" w:hAnsi="Arial" w:cs="Arial"/>
          <w:sz w:val="26"/>
          <w:szCs w:val="26"/>
        </w:rPr>
        <w:t xml:space="preserve"> </w:t>
      </w:r>
      <w:r w:rsidRPr="00832681">
        <w:rPr>
          <w:rFonts w:ascii="Arial" w:hAnsi="Arial" w:cs="Arial"/>
          <w:sz w:val="26"/>
          <w:szCs w:val="26"/>
        </w:rPr>
        <w:t xml:space="preserve">2024 </w:t>
      </w:r>
    </w:p>
    <w:p w14:paraId="1E48DCC3" w14:textId="77777777" w:rsidR="00A942A9" w:rsidRPr="00832681" w:rsidRDefault="00A942A9" w:rsidP="008045FD">
      <w:pPr>
        <w:pStyle w:val="NormalWeb"/>
        <w:spacing w:before="0" w:beforeAutospacing="0" w:after="0" w:afterAutospacing="0"/>
        <w:ind w:left="1" w:hanging="3"/>
        <w:rPr>
          <w:rFonts w:ascii="Arial" w:hAnsi="Arial" w:cs="Arial"/>
          <w:sz w:val="26"/>
          <w:szCs w:val="26"/>
        </w:rPr>
      </w:pPr>
    </w:p>
    <w:p w14:paraId="25057282" w14:textId="7BDE88CD" w:rsidR="008045FD" w:rsidRPr="00832681" w:rsidRDefault="008045FD" w:rsidP="0066782A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 xml:space="preserve">Name </w:t>
      </w:r>
    </w:p>
    <w:p w14:paraId="5D06A19E" w14:textId="77777777" w:rsidR="008045FD" w:rsidRPr="00832681" w:rsidRDefault="008045FD" w:rsidP="008045FD">
      <w:pPr>
        <w:pStyle w:val="NormalWeb"/>
        <w:spacing w:before="0" w:beforeAutospacing="0" w:after="0" w:afterAutospacing="0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 xml:space="preserve">Address Line 1 </w:t>
      </w:r>
    </w:p>
    <w:p w14:paraId="627313AC" w14:textId="3728B4A0" w:rsidR="008045FD" w:rsidRPr="00832681" w:rsidRDefault="008045FD" w:rsidP="008045FD">
      <w:pPr>
        <w:pStyle w:val="NormalWeb"/>
        <w:spacing w:before="0" w:beforeAutospacing="0" w:after="0" w:afterAutospacing="0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>Address Line 2</w:t>
      </w:r>
    </w:p>
    <w:p w14:paraId="7CA93904" w14:textId="7BD6E073" w:rsidR="00175C89" w:rsidRPr="00832681" w:rsidRDefault="008045FD" w:rsidP="0044776F">
      <w:pPr>
        <w:pStyle w:val="NormalWeb"/>
        <w:spacing w:before="0" w:beforeAutospacing="0" w:after="0" w:afterAutospacing="0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 xml:space="preserve">City, State, Zip </w:t>
      </w:r>
    </w:p>
    <w:p w14:paraId="1F6B82A3" w14:textId="1EDC189E" w:rsidR="008045FD" w:rsidRPr="00832681" w:rsidRDefault="008045FD" w:rsidP="0066782A">
      <w:pPr>
        <w:pStyle w:val="NormalWeb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>Hello XXXX,</w:t>
      </w:r>
    </w:p>
    <w:p w14:paraId="07F9EE19" w14:textId="0E9F7D23" w:rsidR="008045FD" w:rsidRPr="00832681" w:rsidRDefault="008045FD" w:rsidP="008045FD">
      <w:pPr>
        <w:pStyle w:val="NormalWeb"/>
        <w:ind w:hanging="2"/>
        <w:rPr>
          <w:rFonts w:ascii="Arial" w:hAnsi="Arial" w:cs="Arial"/>
          <w:sz w:val="26"/>
          <w:szCs w:val="26"/>
        </w:rPr>
      </w:pPr>
      <w:bookmarkStart w:id="0" w:name="_Int_BHpCvhAQ"/>
      <w:r w:rsidRPr="00832681">
        <w:rPr>
          <w:rFonts w:ascii="Arial" w:hAnsi="Arial" w:cs="Arial"/>
          <w:sz w:val="26"/>
          <w:szCs w:val="26"/>
        </w:rPr>
        <w:t>As someone who believes in the power of community, you understand that sometimes, even the strongest among us need a helping hand.</w:t>
      </w:r>
      <w:bookmarkEnd w:id="0"/>
    </w:p>
    <w:p w14:paraId="6289A9F0" w14:textId="77777777" w:rsidR="007E413C" w:rsidRPr="00832681" w:rsidRDefault="008045FD" w:rsidP="008045FD">
      <w:pPr>
        <w:pStyle w:val="NormalWeb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 xml:space="preserve">As we close another year, I want to share a story that captures the mission and heart of Queens Community House (QCH). </w:t>
      </w:r>
    </w:p>
    <w:p w14:paraId="3C6F36CF" w14:textId="33AF1E62" w:rsidR="008045FD" w:rsidRPr="00832681" w:rsidRDefault="008045FD" w:rsidP="008045FD">
      <w:pPr>
        <w:pStyle w:val="NormalWeb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>Today, I'm asking you to join us in creating more success stories like Daniel's—a young man whose life took a difficult turn before he found hope at QCH.</w:t>
      </w:r>
    </w:p>
    <w:p w14:paraId="257D022C" w14:textId="7D2D80B5" w:rsidR="00374D1E" w:rsidRPr="00832681" w:rsidRDefault="008045FD" w:rsidP="008045FD">
      <w:pPr>
        <w:pStyle w:val="NormalWeb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Style w:val="Strong"/>
          <w:rFonts w:ascii="Arial" w:eastAsiaTheme="majorEastAsia" w:hAnsi="Arial" w:cs="Arial"/>
          <w:sz w:val="26"/>
          <w:szCs w:val="26"/>
        </w:rPr>
        <w:t>Would you consider a</w:t>
      </w:r>
      <w:r w:rsidR="004F3905" w:rsidRPr="00832681">
        <w:rPr>
          <w:rStyle w:val="Strong"/>
          <w:rFonts w:ascii="Arial" w:eastAsiaTheme="majorEastAsia" w:hAnsi="Arial" w:cs="Arial"/>
          <w:sz w:val="26"/>
          <w:szCs w:val="26"/>
        </w:rPr>
        <w:t xml:space="preserve"> </w:t>
      </w:r>
      <w:r w:rsidRPr="00832681">
        <w:rPr>
          <w:rStyle w:val="Strong"/>
          <w:rFonts w:ascii="Arial" w:eastAsiaTheme="majorEastAsia" w:hAnsi="Arial" w:cs="Arial"/>
          <w:sz w:val="26"/>
          <w:szCs w:val="26"/>
        </w:rPr>
        <w:t>gift this season of $</w:t>
      </w:r>
      <w:r w:rsidR="004F3905" w:rsidRPr="00832681">
        <w:rPr>
          <w:rStyle w:val="Strong"/>
          <w:rFonts w:ascii="Arial" w:eastAsiaTheme="majorEastAsia" w:hAnsi="Arial" w:cs="Arial"/>
          <w:sz w:val="26"/>
          <w:szCs w:val="26"/>
        </w:rPr>
        <w:t>25</w:t>
      </w:r>
      <w:r w:rsidRPr="00832681">
        <w:rPr>
          <w:rStyle w:val="Strong"/>
          <w:rFonts w:ascii="Arial" w:eastAsiaTheme="majorEastAsia" w:hAnsi="Arial" w:cs="Arial"/>
          <w:sz w:val="26"/>
          <w:szCs w:val="26"/>
        </w:rPr>
        <w:t>, $</w:t>
      </w:r>
      <w:r w:rsidR="004F3905" w:rsidRPr="00832681">
        <w:rPr>
          <w:rStyle w:val="Strong"/>
          <w:rFonts w:ascii="Arial" w:eastAsiaTheme="majorEastAsia" w:hAnsi="Arial" w:cs="Arial"/>
          <w:sz w:val="26"/>
          <w:szCs w:val="26"/>
        </w:rPr>
        <w:t>50</w:t>
      </w:r>
      <w:r w:rsidRPr="00832681">
        <w:rPr>
          <w:rStyle w:val="Strong"/>
          <w:rFonts w:ascii="Arial" w:eastAsiaTheme="majorEastAsia" w:hAnsi="Arial" w:cs="Arial"/>
          <w:sz w:val="26"/>
          <w:szCs w:val="26"/>
        </w:rPr>
        <w:t>, $1</w:t>
      </w:r>
      <w:r w:rsidR="004F3905" w:rsidRPr="00832681">
        <w:rPr>
          <w:rStyle w:val="Strong"/>
          <w:rFonts w:ascii="Arial" w:eastAsiaTheme="majorEastAsia" w:hAnsi="Arial" w:cs="Arial"/>
          <w:sz w:val="26"/>
          <w:szCs w:val="26"/>
        </w:rPr>
        <w:t>00</w:t>
      </w:r>
      <w:r w:rsidRPr="00832681">
        <w:rPr>
          <w:rStyle w:val="Strong"/>
          <w:rFonts w:ascii="Arial" w:eastAsiaTheme="majorEastAsia" w:hAnsi="Arial" w:cs="Arial"/>
          <w:sz w:val="26"/>
          <w:szCs w:val="26"/>
        </w:rPr>
        <w:t>, $250, $500, or whatever amount feels meaningful to you?</w:t>
      </w:r>
      <w:r w:rsidRPr="00832681">
        <w:rPr>
          <w:rFonts w:ascii="Arial" w:hAnsi="Arial" w:cs="Arial"/>
          <w:sz w:val="26"/>
          <w:szCs w:val="26"/>
        </w:rPr>
        <w:t xml:space="preserve"> </w:t>
      </w:r>
    </w:p>
    <w:p w14:paraId="556A38C0" w14:textId="5655638E" w:rsidR="008045FD" w:rsidRPr="00832681" w:rsidRDefault="00E87EE0" w:rsidP="008045FD">
      <w:pPr>
        <w:pStyle w:val="NormalWeb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2" behindDoc="1" locked="0" layoutInCell="1" allowOverlap="1" wp14:anchorId="2F0A68E4" wp14:editId="63526CAC">
            <wp:simplePos x="0" y="0"/>
            <wp:positionH relativeFrom="column">
              <wp:posOffset>3773170</wp:posOffset>
            </wp:positionH>
            <wp:positionV relativeFrom="paragraph">
              <wp:posOffset>334645</wp:posOffset>
            </wp:positionV>
            <wp:extent cx="2590800" cy="1457325"/>
            <wp:effectExtent l="0" t="0" r="0" b="3175"/>
            <wp:wrapTight wrapText="bothSides">
              <wp:wrapPolygon edited="0">
                <wp:start x="0" y="0"/>
                <wp:lineTo x="0" y="21459"/>
                <wp:lineTo x="21494" y="21459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61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FD" w:rsidRPr="00832681">
        <w:rPr>
          <w:rFonts w:ascii="Arial" w:hAnsi="Arial" w:cs="Arial"/>
          <w:sz w:val="26"/>
          <w:szCs w:val="26"/>
        </w:rPr>
        <w:t>Together, we can help more people bounce back from hard times.</w:t>
      </w:r>
    </w:p>
    <w:p w14:paraId="5A3704CE" w14:textId="079D5CD9" w:rsidR="00B335FD" w:rsidRPr="00832681" w:rsidRDefault="001B3256" w:rsidP="008045FD">
      <w:pPr>
        <w:pStyle w:val="NormalWeb"/>
        <w:ind w:hanging="2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>Daniel's parents left Colombia twenty years ago,</w:t>
      </w:r>
      <w:r w:rsidR="008045FD" w:rsidRPr="00832681">
        <w:rPr>
          <w:rFonts w:ascii="Arial" w:hAnsi="Arial" w:cs="Arial"/>
          <w:sz w:val="26"/>
          <w:szCs w:val="26"/>
        </w:rPr>
        <w:t xml:space="preserve"> dreaming of a better future in America. They built a warm, loving home in Queens where Daniel thrived—until his father's devastating heart attack during Daniel's f</w:t>
      </w:r>
      <w:r w:rsidRPr="00832681">
        <w:rPr>
          <w:rFonts w:ascii="Arial" w:hAnsi="Arial" w:cs="Arial"/>
          <w:sz w:val="26"/>
          <w:szCs w:val="26"/>
        </w:rPr>
        <w:t>irst</w:t>
      </w:r>
      <w:r w:rsidR="008045FD" w:rsidRPr="00832681">
        <w:rPr>
          <w:rFonts w:ascii="Arial" w:hAnsi="Arial" w:cs="Arial"/>
          <w:sz w:val="26"/>
          <w:szCs w:val="26"/>
        </w:rPr>
        <w:t xml:space="preserve"> year of high school. </w:t>
      </w:r>
    </w:p>
    <w:p w14:paraId="073EEA14" w14:textId="77777777" w:rsidR="00742AB3" w:rsidRPr="00832681" w:rsidRDefault="008045FD" w:rsidP="008045FD">
      <w:pPr>
        <w:pStyle w:val="NormalWeb"/>
        <w:ind w:hanging="2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 xml:space="preserve">Watching his father's health deteriorate, Daniel's world began to unravel. </w:t>
      </w:r>
    </w:p>
    <w:p w14:paraId="6E9F3F3A" w14:textId="5ADA6419" w:rsidR="008045FD" w:rsidRPr="00832681" w:rsidRDefault="008045FD" w:rsidP="008045FD">
      <w:pPr>
        <w:pStyle w:val="NormalWeb"/>
        <w:ind w:hanging="2"/>
        <w:rPr>
          <w:rFonts w:ascii="Arial" w:hAnsi="Arial" w:cs="Arial"/>
          <w:sz w:val="26"/>
          <w:szCs w:val="26"/>
          <w:u w:val="single"/>
        </w:rPr>
      </w:pPr>
      <w:r w:rsidRPr="00832681">
        <w:rPr>
          <w:rFonts w:ascii="Arial" w:hAnsi="Arial" w:cs="Arial"/>
          <w:sz w:val="26"/>
          <w:szCs w:val="26"/>
          <w:u w:val="single"/>
        </w:rPr>
        <w:t xml:space="preserve">His attendance dropped, his grades suffered, and eventually, he stopped going to school altogether. </w:t>
      </w:r>
    </w:p>
    <w:p w14:paraId="4192B65D" w14:textId="77777777" w:rsidR="00175C89" w:rsidRPr="00832681" w:rsidRDefault="008045FD" w:rsidP="003E67AE">
      <w:pPr>
        <w:pStyle w:val="NormalWeb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 xml:space="preserve">One day, his mother—determined to keep her son from drifting further away—came across a QCH brochure and called us immediately. </w:t>
      </w:r>
    </w:p>
    <w:p w14:paraId="15183238" w14:textId="667E1E5A" w:rsidR="008045FD" w:rsidRPr="00832681" w:rsidRDefault="008045FD" w:rsidP="003E67AE">
      <w:pPr>
        <w:pStyle w:val="NormalWeb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>Soon after, Daniel enrolled at Voyages High School, one of QCH</w:t>
      </w:r>
      <w:r w:rsidR="001B3256" w:rsidRPr="00832681">
        <w:rPr>
          <w:rFonts w:ascii="Arial" w:hAnsi="Arial" w:cs="Arial"/>
          <w:sz w:val="26"/>
          <w:szCs w:val="26"/>
        </w:rPr>
        <w:t>'</w:t>
      </w:r>
      <w:r w:rsidRPr="00832681">
        <w:rPr>
          <w:rFonts w:ascii="Arial" w:hAnsi="Arial" w:cs="Arial"/>
          <w:sz w:val="26"/>
          <w:szCs w:val="26"/>
        </w:rPr>
        <w:t>s five alternative high schools dedicated to giving young people a second chance at success.</w:t>
      </w:r>
    </w:p>
    <w:p w14:paraId="580E16D1" w14:textId="77777777" w:rsidR="005A512C" w:rsidRPr="00832681" w:rsidRDefault="005A512C" w:rsidP="008045FD">
      <w:pPr>
        <w:pStyle w:val="NormalWeb"/>
        <w:ind w:hanging="2"/>
        <w:rPr>
          <w:rFonts w:ascii="Arial" w:hAnsi="Arial" w:cs="Arial"/>
          <w:sz w:val="26"/>
          <w:szCs w:val="26"/>
        </w:rPr>
      </w:pPr>
    </w:p>
    <w:p w14:paraId="08E48702" w14:textId="2265D608" w:rsidR="00175C89" w:rsidRPr="00832681" w:rsidRDefault="008045FD" w:rsidP="005A512C">
      <w:pPr>
        <w:pStyle w:val="NormalWeb"/>
        <w:ind w:hanging="2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>During his transition, Daniel's father tragically passed away, leaving him devastated.</w:t>
      </w:r>
    </w:p>
    <w:p w14:paraId="11316B2E" w14:textId="16DCEC5A" w:rsidR="00FF345E" w:rsidRPr="00832681" w:rsidRDefault="008045FD" w:rsidP="006A6821">
      <w:pPr>
        <w:pStyle w:val="NormalWeb"/>
        <w:rPr>
          <w:rFonts w:ascii="Arial" w:hAnsi="Arial" w:cs="Arial"/>
          <w:sz w:val="26"/>
          <w:szCs w:val="26"/>
          <w:u w:val="single"/>
        </w:rPr>
      </w:pPr>
      <w:r w:rsidRPr="00832681">
        <w:rPr>
          <w:rFonts w:ascii="Arial" w:hAnsi="Arial" w:cs="Arial"/>
          <w:sz w:val="26"/>
          <w:szCs w:val="26"/>
          <w:u w:val="single"/>
        </w:rPr>
        <w:lastRenderedPageBreak/>
        <w:t xml:space="preserve">But our QCH staff stood by him, offering him the support, guidance, and safe space he needed to grieve, heal, and </w:t>
      </w:r>
      <w:r w:rsidR="0016430F" w:rsidRPr="00832681">
        <w:rPr>
          <w:rFonts w:ascii="Arial" w:hAnsi="Arial" w:cs="Arial"/>
          <w:sz w:val="26"/>
          <w:szCs w:val="26"/>
          <w:u w:val="single"/>
        </w:rPr>
        <w:t>find the internal strength to move forward</w:t>
      </w:r>
      <w:r w:rsidRPr="00832681">
        <w:rPr>
          <w:rFonts w:ascii="Arial" w:hAnsi="Arial" w:cs="Arial"/>
          <w:sz w:val="26"/>
          <w:szCs w:val="26"/>
          <w:u w:val="single"/>
        </w:rPr>
        <w:t>.</w:t>
      </w:r>
    </w:p>
    <w:p w14:paraId="4DE3EA10" w14:textId="5D46E311" w:rsidR="008045FD" w:rsidRPr="00832681" w:rsidRDefault="00E87EE0" w:rsidP="00FF345E">
      <w:pPr>
        <w:pStyle w:val="NormalWeb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3" behindDoc="1" locked="0" layoutInCell="1" allowOverlap="1" wp14:anchorId="3E50EFAB" wp14:editId="58E3E689">
            <wp:simplePos x="0" y="0"/>
            <wp:positionH relativeFrom="column">
              <wp:posOffset>4173424</wp:posOffset>
            </wp:positionH>
            <wp:positionV relativeFrom="paragraph">
              <wp:posOffset>724080</wp:posOffset>
            </wp:positionV>
            <wp:extent cx="2142490" cy="3217545"/>
            <wp:effectExtent l="0" t="0" r="3810" b="0"/>
            <wp:wrapTight wrapText="bothSides">
              <wp:wrapPolygon edited="0">
                <wp:start x="0" y="0"/>
                <wp:lineTo x="0" y="21485"/>
                <wp:lineTo x="21510" y="21485"/>
                <wp:lineTo x="215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7904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FD" w:rsidRPr="00832681">
        <w:rPr>
          <w:rFonts w:ascii="Arial" w:hAnsi="Arial" w:cs="Arial"/>
          <w:sz w:val="26"/>
          <w:szCs w:val="26"/>
        </w:rPr>
        <w:t>Day by day, Daniel began to rediscover his confidence. He formed close bonds with his teachers and classmates, and slowly</w:t>
      </w:r>
      <w:r w:rsidR="0016430F" w:rsidRPr="00832681">
        <w:rPr>
          <w:rFonts w:ascii="Arial" w:hAnsi="Arial" w:cs="Arial"/>
          <w:sz w:val="26"/>
          <w:szCs w:val="26"/>
        </w:rPr>
        <w:t>,</w:t>
      </w:r>
      <w:r w:rsidR="008045FD" w:rsidRPr="00832681">
        <w:rPr>
          <w:rFonts w:ascii="Arial" w:hAnsi="Arial" w:cs="Arial"/>
          <w:sz w:val="26"/>
          <w:szCs w:val="26"/>
        </w:rPr>
        <w:t xml:space="preserve"> the world </w:t>
      </w:r>
      <w:r w:rsidR="00187F69" w:rsidRPr="00832681">
        <w:rPr>
          <w:rFonts w:ascii="Arial" w:hAnsi="Arial" w:cs="Arial"/>
          <w:sz w:val="26"/>
          <w:szCs w:val="26"/>
        </w:rPr>
        <w:t>felt</w:t>
      </w:r>
      <w:r w:rsidR="008045FD" w:rsidRPr="00832681">
        <w:rPr>
          <w:rFonts w:ascii="Arial" w:hAnsi="Arial" w:cs="Arial"/>
          <w:sz w:val="26"/>
          <w:szCs w:val="26"/>
        </w:rPr>
        <w:t xml:space="preserve"> less overwhelming. The caring community at Voyages showed him he wasn't alone.</w:t>
      </w:r>
    </w:p>
    <w:p w14:paraId="5620067F" w14:textId="77777777" w:rsidR="00E668FE" w:rsidRPr="00832681" w:rsidRDefault="008045FD" w:rsidP="008045FD">
      <w:pPr>
        <w:pStyle w:val="NormalWeb"/>
        <w:ind w:hanging="2"/>
        <w:rPr>
          <w:rFonts w:ascii="Arial" w:hAnsi="Arial" w:cs="Arial"/>
          <w:b/>
          <w:bCs/>
          <w:sz w:val="26"/>
          <w:szCs w:val="26"/>
        </w:rPr>
      </w:pPr>
      <w:r w:rsidRPr="00832681">
        <w:rPr>
          <w:rFonts w:ascii="Arial" w:hAnsi="Arial" w:cs="Arial"/>
          <w:b/>
          <w:bCs/>
          <w:sz w:val="26"/>
          <w:szCs w:val="26"/>
        </w:rPr>
        <w:t xml:space="preserve">The day Daniel graduated (with honors), his mother's tears of joy spoke volumes. </w:t>
      </w:r>
    </w:p>
    <w:p w14:paraId="7535F8F5" w14:textId="055D0088" w:rsidR="006C69DD" w:rsidRPr="00832681" w:rsidRDefault="008045FD" w:rsidP="00E668FE">
      <w:pPr>
        <w:pStyle w:val="NormalWeb"/>
        <w:ind w:hanging="2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 xml:space="preserve">Today, he's excelling at Borough of Manhattan Community College, building the future his parents dreamed of for him. </w:t>
      </w:r>
    </w:p>
    <w:p w14:paraId="38000FD6" w14:textId="22463950" w:rsidR="008045FD" w:rsidRPr="00832681" w:rsidRDefault="008045FD" w:rsidP="00A27534">
      <w:pPr>
        <w:pStyle w:val="NormalWeb"/>
        <w:ind w:hanging="2"/>
        <w:rPr>
          <w:rFonts w:ascii="Arial" w:hAnsi="Arial" w:cs="Arial"/>
          <w:i/>
          <w:iCs/>
          <w:sz w:val="26"/>
          <w:szCs w:val="26"/>
          <w:u w:val="single"/>
        </w:rPr>
      </w:pPr>
      <w:r w:rsidRPr="00832681">
        <w:rPr>
          <w:rFonts w:ascii="Arial" w:hAnsi="Arial" w:cs="Arial"/>
          <w:i/>
          <w:iCs/>
          <w:sz w:val="26"/>
          <w:szCs w:val="26"/>
          <w:u w:val="single"/>
        </w:rPr>
        <w:t>His journey wouldn</w:t>
      </w:r>
      <w:r w:rsidR="001B3256" w:rsidRPr="00832681">
        <w:rPr>
          <w:rFonts w:ascii="Arial" w:hAnsi="Arial" w:cs="Arial"/>
          <w:i/>
          <w:iCs/>
          <w:sz w:val="26"/>
          <w:szCs w:val="26"/>
          <w:u w:val="single"/>
        </w:rPr>
        <w:t>'</w:t>
      </w:r>
      <w:r w:rsidRPr="00832681">
        <w:rPr>
          <w:rFonts w:ascii="Arial" w:hAnsi="Arial" w:cs="Arial"/>
          <w:i/>
          <w:iCs/>
          <w:sz w:val="26"/>
          <w:szCs w:val="26"/>
          <w:u w:val="single"/>
        </w:rPr>
        <w:t>t have been possible without the generosity of</w:t>
      </w:r>
      <w:r w:rsidR="00122AD2" w:rsidRPr="00832681">
        <w:rPr>
          <w:rFonts w:ascii="Arial" w:hAnsi="Arial" w:cs="Arial"/>
          <w:i/>
          <w:iCs/>
          <w:sz w:val="26"/>
          <w:szCs w:val="26"/>
          <w:u w:val="single"/>
        </w:rPr>
        <w:t xml:space="preserve"> caring</w:t>
      </w:r>
      <w:r w:rsidRPr="00832681">
        <w:rPr>
          <w:rFonts w:ascii="Arial" w:hAnsi="Arial" w:cs="Arial"/>
          <w:i/>
          <w:iCs/>
          <w:sz w:val="26"/>
          <w:szCs w:val="26"/>
          <w:u w:val="single"/>
        </w:rPr>
        <w:t xml:space="preserve"> people like you</w:t>
      </w:r>
      <w:r w:rsidR="00187F69" w:rsidRPr="00832681">
        <w:rPr>
          <w:rFonts w:ascii="Arial" w:hAnsi="Arial" w:cs="Arial"/>
          <w:i/>
          <w:iCs/>
          <w:sz w:val="26"/>
          <w:szCs w:val="26"/>
          <w:u w:val="single"/>
        </w:rPr>
        <w:t>,</w:t>
      </w:r>
      <w:r w:rsidRPr="00832681">
        <w:rPr>
          <w:rFonts w:ascii="Arial" w:hAnsi="Arial" w:cs="Arial"/>
          <w:sz w:val="26"/>
          <w:szCs w:val="26"/>
        </w:rPr>
        <w:t xml:space="preserve"> who believe in lifting </w:t>
      </w:r>
      <w:r w:rsidR="00FD1A48" w:rsidRPr="00832681">
        <w:rPr>
          <w:rFonts w:ascii="Arial" w:hAnsi="Arial" w:cs="Arial"/>
          <w:sz w:val="26"/>
          <w:szCs w:val="26"/>
        </w:rPr>
        <w:t xml:space="preserve">up </w:t>
      </w:r>
      <w:r w:rsidRPr="00832681">
        <w:rPr>
          <w:rFonts w:ascii="Arial" w:hAnsi="Arial" w:cs="Arial"/>
          <w:sz w:val="26"/>
          <w:szCs w:val="26"/>
        </w:rPr>
        <w:t>our neighbors and providing them with the resources they need to overcome life</w:t>
      </w:r>
      <w:r w:rsidR="001B3256" w:rsidRPr="00832681">
        <w:rPr>
          <w:rFonts w:ascii="Arial" w:hAnsi="Arial" w:cs="Arial"/>
          <w:sz w:val="26"/>
          <w:szCs w:val="26"/>
        </w:rPr>
        <w:t>'</w:t>
      </w:r>
      <w:r w:rsidRPr="00832681">
        <w:rPr>
          <w:rFonts w:ascii="Arial" w:hAnsi="Arial" w:cs="Arial"/>
          <w:sz w:val="26"/>
          <w:szCs w:val="26"/>
        </w:rPr>
        <w:t>s toughest challenges.</w:t>
      </w:r>
    </w:p>
    <w:p w14:paraId="7C4E715D" w14:textId="02619AF9" w:rsidR="00A27534" w:rsidRPr="00832681" w:rsidRDefault="008045FD" w:rsidP="005A512C">
      <w:pPr>
        <w:pStyle w:val="NormalWeb"/>
        <w:rPr>
          <w:rFonts w:ascii="Arial" w:hAnsi="Arial" w:cs="Arial"/>
          <w:sz w:val="26"/>
          <w:szCs w:val="26"/>
        </w:rPr>
      </w:pPr>
      <w:bookmarkStart w:id="1" w:name="_Int_icO9Tba2"/>
      <w:r w:rsidRPr="00832681">
        <w:rPr>
          <w:rFonts w:ascii="Arial" w:hAnsi="Arial" w:cs="Arial"/>
          <w:sz w:val="26"/>
          <w:szCs w:val="26"/>
        </w:rPr>
        <w:t>When you support QCH, you</w:t>
      </w:r>
      <w:r w:rsidR="00187F69" w:rsidRPr="00832681">
        <w:rPr>
          <w:rFonts w:ascii="Arial" w:hAnsi="Arial" w:cs="Arial"/>
          <w:sz w:val="26"/>
          <w:szCs w:val="26"/>
        </w:rPr>
        <w:t xml:space="preserve"> invest</w:t>
      </w:r>
      <w:r w:rsidRPr="00832681">
        <w:rPr>
          <w:rFonts w:ascii="Arial" w:hAnsi="Arial" w:cs="Arial"/>
          <w:sz w:val="26"/>
          <w:szCs w:val="26"/>
        </w:rPr>
        <w:t xml:space="preserve"> in more than individual success stories. </w:t>
      </w:r>
    </w:p>
    <w:p w14:paraId="5883D6AA" w14:textId="0E76BD72" w:rsidR="008045FD" w:rsidRPr="00832681" w:rsidRDefault="008045FD" w:rsidP="005A512C">
      <w:pPr>
        <w:pStyle w:val="NormalWeb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>You're strengthening the fabric of our community, creating a safety net that catches people when they fall and lifts them back up.</w:t>
      </w:r>
      <w:bookmarkEnd w:id="1"/>
    </w:p>
    <w:p w14:paraId="26F9EB39" w14:textId="4287BB8B" w:rsidR="008045FD" w:rsidRPr="00832681" w:rsidRDefault="008045FD" w:rsidP="005A512C">
      <w:pPr>
        <w:pStyle w:val="NormalWeb"/>
        <w:ind w:left="1" w:hanging="3"/>
        <w:rPr>
          <w:rStyle w:val="Strong"/>
          <w:rFonts w:ascii="Arial" w:hAnsi="Arial" w:cs="Arial"/>
          <w:b w:val="0"/>
          <w:bCs w:val="0"/>
          <w:sz w:val="26"/>
          <w:szCs w:val="26"/>
        </w:rPr>
      </w:pPr>
      <w:r w:rsidRPr="00832681">
        <w:rPr>
          <w:rStyle w:val="Strong"/>
          <w:rFonts w:ascii="Arial" w:eastAsiaTheme="majorEastAsia" w:hAnsi="Arial" w:cs="Arial"/>
          <w:sz w:val="26"/>
          <w:szCs w:val="26"/>
        </w:rPr>
        <w:t xml:space="preserve">Your donation of </w:t>
      </w:r>
      <w:r w:rsidR="007047D0" w:rsidRPr="00832681">
        <w:rPr>
          <w:rStyle w:val="Strong"/>
          <w:rFonts w:ascii="Arial" w:eastAsiaTheme="majorEastAsia" w:hAnsi="Arial" w:cs="Arial"/>
          <w:sz w:val="26"/>
          <w:szCs w:val="26"/>
        </w:rPr>
        <w:t xml:space="preserve">$25, </w:t>
      </w:r>
      <w:r w:rsidRPr="00832681">
        <w:rPr>
          <w:rStyle w:val="Strong"/>
          <w:rFonts w:ascii="Arial" w:eastAsiaTheme="majorEastAsia" w:hAnsi="Arial" w:cs="Arial"/>
          <w:sz w:val="26"/>
          <w:szCs w:val="26"/>
        </w:rPr>
        <w:t>$50, $100, $250, or more will allow us to be there for those who need it most.</w:t>
      </w:r>
    </w:p>
    <w:p w14:paraId="5CC1A220" w14:textId="77777777" w:rsidR="008045FD" w:rsidRPr="00832681" w:rsidRDefault="008045FD" w:rsidP="008045FD">
      <w:pPr>
        <w:pStyle w:val="NormalWeb"/>
        <w:ind w:hanging="2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>Please take a moment today to renew your support. Your gift will bring hope and opportunity to countless others who are still struggling.</w:t>
      </w:r>
    </w:p>
    <w:p w14:paraId="2135C522" w14:textId="1C63E152" w:rsidR="00832681" w:rsidRPr="00832681" w:rsidRDefault="008045FD" w:rsidP="005A512C">
      <w:pPr>
        <w:pStyle w:val="NormalWeb"/>
        <w:rPr>
          <w:rFonts w:ascii="Arial" w:hAnsi="Arial" w:cs="Arial"/>
          <w:sz w:val="26"/>
          <w:szCs w:val="26"/>
        </w:rPr>
      </w:pPr>
      <w:bookmarkStart w:id="2" w:name="_Int_hRN0wGGt"/>
      <w:r w:rsidRPr="00832681">
        <w:rPr>
          <w:rFonts w:ascii="Arial" w:hAnsi="Arial" w:cs="Arial"/>
          <w:sz w:val="26"/>
          <w:szCs w:val="26"/>
        </w:rPr>
        <w:t>With deepest gratitude,</w:t>
      </w:r>
      <w:bookmarkEnd w:id="2"/>
    </w:p>
    <w:p w14:paraId="1B7B116D" w14:textId="486C269D" w:rsidR="008045FD" w:rsidRPr="00832681" w:rsidRDefault="00832681" w:rsidP="005A512C">
      <w:pPr>
        <w:pStyle w:val="NormalWeb"/>
        <w:rPr>
          <w:rStyle w:val="Strong"/>
          <w:rFonts w:ascii="Arial" w:eastAsiaTheme="majorEastAsia" w:hAnsi="Arial" w:cs="Arial"/>
          <w:sz w:val="26"/>
          <w:szCs w:val="26"/>
        </w:rPr>
      </w:pPr>
      <w:r>
        <w:rPr>
          <w:rFonts w:ascii="Arial" w:eastAsiaTheme="majorEastAsia" w:hAnsi="Arial" w:cs="Arial"/>
          <w:b/>
          <w:bCs/>
          <w:noProof/>
          <w:sz w:val="26"/>
          <w:szCs w:val="26"/>
        </w:rPr>
        <w:drawing>
          <wp:inline distT="0" distB="0" distL="0" distR="0" wp14:anchorId="78123E15" wp14:editId="1811CBE8">
            <wp:extent cx="3361038" cy="7671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n signature.t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388" cy="78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676AA6F4" w14:textId="28D140D0" w:rsidR="00E320E7" w:rsidRPr="00832681" w:rsidRDefault="008045FD" w:rsidP="0047287E">
      <w:pPr>
        <w:pStyle w:val="NormalWeb"/>
        <w:ind w:left="1" w:hanging="3"/>
        <w:rPr>
          <w:rFonts w:ascii="Arial" w:hAnsi="Arial" w:cs="Arial"/>
          <w:sz w:val="26"/>
          <w:szCs w:val="26"/>
        </w:rPr>
      </w:pPr>
      <w:r w:rsidRPr="00832681">
        <w:rPr>
          <w:rStyle w:val="Strong"/>
          <w:rFonts w:ascii="Arial" w:eastAsiaTheme="majorEastAsia" w:hAnsi="Arial" w:cs="Arial"/>
          <w:sz w:val="26"/>
          <w:szCs w:val="26"/>
        </w:rPr>
        <w:t>Ben Thomases</w:t>
      </w:r>
      <w:r w:rsidRPr="00832681">
        <w:rPr>
          <w:rFonts w:ascii="Arial" w:hAnsi="Arial" w:cs="Arial"/>
          <w:sz w:val="26"/>
          <w:szCs w:val="26"/>
        </w:rPr>
        <w:br/>
        <w:t>Executive Director</w:t>
      </w:r>
    </w:p>
    <w:p w14:paraId="53DE6ECA" w14:textId="15ABB303" w:rsidR="003C266B" w:rsidRPr="00832681" w:rsidRDefault="008045FD" w:rsidP="0047287E">
      <w:pPr>
        <w:pStyle w:val="NormalWeb"/>
        <w:ind w:hanging="2"/>
        <w:rPr>
          <w:rFonts w:ascii="Arial" w:hAnsi="Arial" w:cs="Arial"/>
          <w:sz w:val="26"/>
          <w:szCs w:val="26"/>
        </w:rPr>
      </w:pPr>
      <w:r w:rsidRPr="00832681">
        <w:rPr>
          <w:rFonts w:ascii="Arial" w:hAnsi="Arial" w:cs="Arial"/>
          <w:sz w:val="26"/>
          <w:szCs w:val="26"/>
        </w:rPr>
        <w:t xml:space="preserve">P.S. Your generosity powers everything we do. </w:t>
      </w:r>
      <w:r w:rsidR="00FD1A48" w:rsidRPr="00832681">
        <w:rPr>
          <w:rFonts w:ascii="Arial" w:hAnsi="Arial" w:cs="Arial"/>
          <w:sz w:val="26"/>
          <w:szCs w:val="26"/>
        </w:rPr>
        <w:t>Giving to QCH by December 31 wi</w:t>
      </w:r>
      <w:r w:rsidRPr="00832681">
        <w:rPr>
          <w:rFonts w:ascii="Arial" w:hAnsi="Arial" w:cs="Arial"/>
          <w:sz w:val="26"/>
          <w:szCs w:val="26"/>
        </w:rPr>
        <w:t>ll help ensure more stories like Daniel's have happy endings. Thank you for being part of our community of change-makers.</w:t>
      </w:r>
    </w:p>
    <w:sectPr w:rsidR="003C266B" w:rsidRPr="00832681" w:rsidSect="00B335F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73" w:right="990" w:bottom="1080" w:left="1170" w:header="18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2377A" w14:textId="77777777" w:rsidR="00E87EE0" w:rsidRDefault="00E87EE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5E6F18A" w14:textId="77777777" w:rsidR="00E87EE0" w:rsidRDefault="00E87EE0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56F4495D" w14:textId="77777777" w:rsidR="00E87EE0" w:rsidRDefault="00E87EE0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4C27" w14:textId="77777777" w:rsidR="00E87EE0" w:rsidRDefault="00E87EE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AECA" w14:textId="45D62DEC" w:rsidR="00E87EE0" w:rsidRPr="00EE5F5A" w:rsidRDefault="00E87EE0">
    <w:pPr>
      <w:widowControl w:val="0"/>
      <w:spacing w:after="0"/>
      <w:ind w:left="1" w:hanging="3"/>
      <w:jc w:val="center"/>
      <w:rPr>
        <w:rFonts w:ascii="Times New Roman" w:eastAsia="Times New Roman" w:hAnsi="Times New Roman" w:cs="Times New Roman"/>
        <w:color w:val="FF0000"/>
        <w:sz w:val="28"/>
        <w:szCs w:val="28"/>
      </w:rPr>
    </w:pPr>
    <w:r w:rsidRPr="00EE5F5A">
      <w:rPr>
        <w:rFonts w:ascii="Times New Roman" w:eastAsia="Times New Roman" w:hAnsi="Times New Roman" w:cs="Times New Roman"/>
        <w:b/>
        <w:color w:val="FF0000"/>
        <w:sz w:val="28"/>
        <w:szCs w:val="28"/>
      </w:rPr>
      <w:t>Queens Community House</w:t>
    </w:r>
  </w:p>
  <w:p w14:paraId="6AD84988" w14:textId="77777777" w:rsidR="00E87EE0" w:rsidRDefault="00E87EE0">
    <w:pPr>
      <w:widowControl w:val="0"/>
      <w:spacing w:after="0"/>
      <w:ind w:left="0" w:hanging="2"/>
      <w:jc w:val="center"/>
    </w:pPr>
    <w:r>
      <w:rPr>
        <w:rFonts w:ascii="Times New Roman" w:eastAsia="Times New Roman" w:hAnsi="Times New Roman" w:cs="Times New Roman"/>
        <w:sz w:val="18"/>
        <w:szCs w:val="18"/>
      </w:rPr>
      <w:t xml:space="preserve">     108-25 62nd Drive, Queens NY 11375    Tel: 718-592-5757   www.QCHnyc.org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5821" w14:textId="77777777" w:rsidR="00E87EE0" w:rsidRDefault="00E87EE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94F55" w14:textId="77777777" w:rsidR="00E87EE0" w:rsidRDefault="00E87EE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29EB080" w14:textId="77777777" w:rsidR="00E87EE0" w:rsidRDefault="00E87EE0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6C3E813E" w14:textId="77777777" w:rsidR="00E87EE0" w:rsidRDefault="00E87EE0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31EE" w14:textId="77777777" w:rsidR="00E87EE0" w:rsidRDefault="00E87EE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E5BF" w14:textId="275AD787" w:rsidR="00E87EE0" w:rsidRDefault="00E87EE0" w:rsidP="00EE5F5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0" w:firstLineChars="0" w:firstLine="0"/>
      <w:rPr>
        <w:color w:val="000000"/>
      </w:rPr>
    </w:pPr>
  </w:p>
  <w:p w14:paraId="630B14E8" w14:textId="3B2DF155" w:rsidR="00E87EE0" w:rsidRDefault="00E87EE0" w:rsidP="00EE5F5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0" w:firstLineChars="0" w:firstLine="0"/>
      <w:rPr>
        <w:color w:val="000000"/>
      </w:rPr>
    </w:pPr>
  </w:p>
  <w:p w14:paraId="6C9016AE" w14:textId="77777777" w:rsidR="00E87EE0" w:rsidRDefault="00E87EE0" w:rsidP="00EE5F5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27042" w14:textId="77777777" w:rsidR="00E87EE0" w:rsidRDefault="00E87EE0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0A7F"/>
    <w:multiLevelType w:val="hybridMultilevel"/>
    <w:tmpl w:val="D0BAE8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AE7727"/>
    <w:multiLevelType w:val="hybridMultilevel"/>
    <w:tmpl w:val="68B8F01A"/>
    <w:lvl w:ilvl="0" w:tplc="28D860DA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194AB3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2E4D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2A6C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54EB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4447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B674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50FD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A761C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4748F4"/>
    <w:multiLevelType w:val="hybridMultilevel"/>
    <w:tmpl w:val="FEA0C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hideSpellingErrors/>
  <w:hideGrammaticalError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zU2NDU1MDIyNDRR0lEKTi0uzszPAykwNK0FADHp/bYtAAAA"/>
  </w:docVars>
  <w:rsids>
    <w:rsidRoot w:val="003C266B"/>
    <w:rsid w:val="000245F3"/>
    <w:rsid w:val="00027F43"/>
    <w:rsid w:val="0003057A"/>
    <w:rsid w:val="00030762"/>
    <w:rsid w:val="00050B01"/>
    <w:rsid w:val="0005247B"/>
    <w:rsid w:val="00053ED4"/>
    <w:rsid w:val="00053FFD"/>
    <w:rsid w:val="000572AD"/>
    <w:rsid w:val="000652C5"/>
    <w:rsid w:val="000B56C3"/>
    <w:rsid w:val="000C591E"/>
    <w:rsid w:val="000E3192"/>
    <w:rsid w:val="000E7031"/>
    <w:rsid w:val="000E77BD"/>
    <w:rsid w:val="000F0E35"/>
    <w:rsid w:val="000F34A3"/>
    <w:rsid w:val="00122AD2"/>
    <w:rsid w:val="00126B3E"/>
    <w:rsid w:val="001529C4"/>
    <w:rsid w:val="00152F48"/>
    <w:rsid w:val="001632C8"/>
    <w:rsid w:val="00163CAB"/>
    <w:rsid w:val="0016430F"/>
    <w:rsid w:val="00175C89"/>
    <w:rsid w:val="00175EB0"/>
    <w:rsid w:val="001830AB"/>
    <w:rsid w:val="00187F69"/>
    <w:rsid w:val="00192D2E"/>
    <w:rsid w:val="00193B41"/>
    <w:rsid w:val="0019612E"/>
    <w:rsid w:val="001A7B73"/>
    <w:rsid w:val="001B248B"/>
    <w:rsid w:val="001B3256"/>
    <w:rsid w:val="001B5BCF"/>
    <w:rsid w:val="001E4AED"/>
    <w:rsid w:val="001F36D5"/>
    <w:rsid w:val="001F6FCE"/>
    <w:rsid w:val="002366E3"/>
    <w:rsid w:val="00243004"/>
    <w:rsid w:val="00261917"/>
    <w:rsid w:val="00280C34"/>
    <w:rsid w:val="00285369"/>
    <w:rsid w:val="00293FAD"/>
    <w:rsid w:val="00294142"/>
    <w:rsid w:val="00294CDE"/>
    <w:rsid w:val="002A19F7"/>
    <w:rsid w:val="002A7758"/>
    <w:rsid w:val="002B12A8"/>
    <w:rsid w:val="002B347E"/>
    <w:rsid w:val="002B57F0"/>
    <w:rsid w:val="002B5E9F"/>
    <w:rsid w:val="002C3690"/>
    <w:rsid w:val="002C5BF2"/>
    <w:rsid w:val="002E27F0"/>
    <w:rsid w:val="002E2A9C"/>
    <w:rsid w:val="002E5CEC"/>
    <w:rsid w:val="002E79A4"/>
    <w:rsid w:val="00303153"/>
    <w:rsid w:val="003076D9"/>
    <w:rsid w:val="00307E79"/>
    <w:rsid w:val="0031452A"/>
    <w:rsid w:val="0034201A"/>
    <w:rsid w:val="00347D41"/>
    <w:rsid w:val="00353D8C"/>
    <w:rsid w:val="00354561"/>
    <w:rsid w:val="0035459A"/>
    <w:rsid w:val="00355B4A"/>
    <w:rsid w:val="00356A53"/>
    <w:rsid w:val="00365883"/>
    <w:rsid w:val="00367B1B"/>
    <w:rsid w:val="003718B6"/>
    <w:rsid w:val="00373DE2"/>
    <w:rsid w:val="00374D1E"/>
    <w:rsid w:val="0038622D"/>
    <w:rsid w:val="003B33A4"/>
    <w:rsid w:val="003C0E8B"/>
    <w:rsid w:val="003C152A"/>
    <w:rsid w:val="003C266B"/>
    <w:rsid w:val="003C7A27"/>
    <w:rsid w:val="003E3DD2"/>
    <w:rsid w:val="003E425F"/>
    <w:rsid w:val="003E67AE"/>
    <w:rsid w:val="003F4AF6"/>
    <w:rsid w:val="00406B67"/>
    <w:rsid w:val="004110ED"/>
    <w:rsid w:val="00422E27"/>
    <w:rsid w:val="004332F7"/>
    <w:rsid w:val="0043386D"/>
    <w:rsid w:val="00441801"/>
    <w:rsid w:val="00442072"/>
    <w:rsid w:val="0044477D"/>
    <w:rsid w:val="0044776F"/>
    <w:rsid w:val="00463E90"/>
    <w:rsid w:val="00465CA4"/>
    <w:rsid w:val="0047287E"/>
    <w:rsid w:val="00472979"/>
    <w:rsid w:val="004775FB"/>
    <w:rsid w:val="00480EED"/>
    <w:rsid w:val="004A62DF"/>
    <w:rsid w:val="004A6A25"/>
    <w:rsid w:val="004B025C"/>
    <w:rsid w:val="004B02E8"/>
    <w:rsid w:val="004B2154"/>
    <w:rsid w:val="004B5EBB"/>
    <w:rsid w:val="004B79E5"/>
    <w:rsid w:val="004C484C"/>
    <w:rsid w:val="004C53CB"/>
    <w:rsid w:val="004C60DF"/>
    <w:rsid w:val="004E4711"/>
    <w:rsid w:val="004F0DD4"/>
    <w:rsid w:val="004F32D6"/>
    <w:rsid w:val="004F3905"/>
    <w:rsid w:val="005172CF"/>
    <w:rsid w:val="0051769C"/>
    <w:rsid w:val="00534C26"/>
    <w:rsid w:val="005458E9"/>
    <w:rsid w:val="005466D8"/>
    <w:rsid w:val="005606D3"/>
    <w:rsid w:val="00570F60"/>
    <w:rsid w:val="00577653"/>
    <w:rsid w:val="005826EB"/>
    <w:rsid w:val="00582AF6"/>
    <w:rsid w:val="00584A96"/>
    <w:rsid w:val="005A512C"/>
    <w:rsid w:val="005A7B6F"/>
    <w:rsid w:val="005B5DAB"/>
    <w:rsid w:val="005D4BC4"/>
    <w:rsid w:val="005E286B"/>
    <w:rsid w:val="005E2B4C"/>
    <w:rsid w:val="00602AA7"/>
    <w:rsid w:val="0060727B"/>
    <w:rsid w:val="00607ADF"/>
    <w:rsid w:val="00614C02"/>
    <w:rsid w:val="00634132"/>
    <w:rsid w:val="0064005B"/>
    <w:rsid w:val="00652514"/>
    <w:rsid w:val="00656014"/>
    <w:rsid w:val="00666396"/>
    <w:rsid w:val="0066782A"/>
    <w:rsid w:val="00671B18"/>
    <w:rsid w:val="006750BF"/>
    <w:rsid w:val="00676A11"/>
    <w:rsid w:val="00680F08"/>
    <w:rsid w:val="00684393"/>
    <w:rsid w:val="00691ECB"/>
    <w:rsid w:val="00696189"/>
    <w:rsid w:val="006A4765"/>
    <w:rsid w:val="006A6821"/>
    <w:rsid w:val="006C1CBD"/>
    <w:rsid w:val="006C64DC"/>
    <w:rsid w:val="006C69DD"/>
    <w:rsid w:val="006E051C"/>
    <w:rsid w:val="006E48D6"/>
    <w:rsid w:val="006F6600"/>
    <w:rsid w:val="007047D0"/>
    <w:rsid w:val="00714639"/>
    <w:rsid w:val="007207A8"/>
    <w:rsid w:val="007255C1"/>
    <w:rsid w:val="00726C1B"/>
    <w:rsid w:val="00727AA3"/>
    <w:rsid w:val="00742AB3"/>
    <w:rsid w:val="00754325"/>
    <w:rsid w:val="00757BB8"/>
    <w:rsid w:val="00762663"/>
    <w:rsid w:val="00773BC0"/>
    <w:rsid w:val="00787226"/>
    <w:rsid w:val="007A6444"/>
    <w:rsid w:val="007E126B"/>
    <w:rsid w:val="007E413C"/>
    <w:rsid w:val="00802024"/>
    <w:rsid w:val="008045FD"/>
    <w:rsid w:val="00804BAE"/>
    <w:rsid w:val="008314B0"/>
    <w:rsid w:val="00832681"/>
    <w:rsid w:val="00845EA5"/>
    <w:rsid w:val="0086681F"/>
    <w:rsid w:val="0086751C"/>
    <w:rsid w:val="00867D1C"/>
    <w:rsid w:val="00871581"/>
    <w:rsid w:val="00877CBB"/>
    <w:rsid w:val="0089051B"/>
    <w:rsid w:val="008953F4"/>
    <w:rsid w:val="00897441"/>
    <w:rsid w:val="00899D62"/>
    <w:rsid w:val="008A1BF0"/>
    <w:rsid w:val="008B154D"/>
    <w:rsid w:val="008B2907"/>
    <w:rsid w:val="008B4758"/>
    <w:rsid w:val="008B49D5"/>
    <w:rsid w:val="008C21F8"/>
    <w:rsid w:val="008D2A65"/>
    <w:rsid w:val="008D3F07"/>
    <w:rsid w:val="008D4BDC"/>
    <w:rsid w:val="00912459"/>
    <w:rsid w:val="00922C3C"/>
    <w:rsid w:val="00925318"/>
    <w:rsid w:val="009260F9"/>
    <w:rsid w:val="00942FD7"/>
    <w:rsid w:val="00944E5D"/>
    <w:rsid w:val="009619E0"/>
    <w:rsid w:val="00967096"/>
    <w:rsid w:val="0097599C"/>
    <w:rsid w:val="00975EFF"/>
    <w:rsid w:val="009821E4"/>
    <w:rsid w:val="009842B8"/>
    <w:rsid w:val="009914E5"/>
    <w:rsid w:val="0099286D"/>
    <w:rsid w:val="009A11A8"/>
    <w:rsid w:val="009B1362"/>
    <w:rsid w:val="009C3A98"/>
    <w:rsid w:val="009D02C3"/>
    <w:rsid w:val="009D04A4"/>
    <w:rsid w:val="009D4E24"/>
    <w:rsid w:val="009D76AF"/>
    <w:rsid w:val="00A065BE"/>
    <w:rsid w:val="00A077D8"/>
    <w:rsid w:val="00A11BA6"/>
    <w:rsid w:val="00A20EBB"/>
    <w:rsid w:val="00A23A75"/>
    <w:rsid w:val="00A24204"/>
    <w:rsid w:val="00A25A0C"/>
    <w:rsid w:val="00A27534"/>
    <w:rsid w:val="00A34597"/>
    <w:rsid w:val="00A34B35"/>
    <w:rsid w:val="00A37D17"/>
    <w:rsid w:val="00A409CB"/>
    <w:rsid w:val="00A41C60"/>
    <w:rsid w:val="00A461FB"/>
    <w:rsid w:val="00A71897"/>
    <w:rsid w:val="00A77432"/>
    <w:rsid w:val="00A820C4"/>
    <w:rsid w:val="00A90C03"/>
    <w:rsid w:val="00A91E2B"/>
    <w:rsid w:val="00A942A9"/>
    <w:rsid w:val="00A94B61"/>
    <w:rsid w:val="00AA45BA"/>
    <w:rsid w:val="00AC7A51"/>
    <w:rsid w:val="00AD49FE"/>
    <w:rsid w:val="00AE169E"/>
    <w:rsid w:val="00AF1364"/>
    <w:rsid w:val="00B316F8"/>
    <w:rsid w:val="00B335FD"/>
    <w:rsid w:val="00B345A5"/>
    <w:rsid w:val="00B34B96"/>
    <w:rsid w:val="00B3757C"/>
    <w:rsid w:val="00B45B5C"/>
    <w:rsid w:val="00B46D58"/>
    <w:rsid w:val="00B5358C"/>
    <w:rsid w:val="00B6742B"/>
    <w:rsid w:val="00B7277C"/>
    <w:rsid w:val="00B74153"/>
    <w:rsid w:val="00B9503D"/>
    <w:rsid w:val="00BA069D"/>
    <w:rsid w:val="00BA1FE5"/>
    <w:rsid w:val="00BA305C"/>
    <w:rsid w:val="00BB48CE"/>
    <w:rsid w:val="00BB5776"/>
    <w:rsid w:val="00BD511C"/>
    <w:rsid w:val="00BE2DB7"/>
    <w:rsid w:val="00BF2371"/>
    <w:rsid w:val="00C05E56"/>
    <w:rsid w:val="00C16E2E"/>
    <w:rsid w:val="00C24ECB"/>
    <w:rsid w:val="00C32AA8"/>
    <w:rsid w:val="00C518FE"/>
    <w:rsid w:val="00C654B6"/>
    <w:rsid w:val="00C70D0B"/>
    <w:rsid w:val="00C72B7A"/>
    <w:rsid w:val="00C7658C"/>
    <w:rsid w:val="00C8458C"/>
    <w:rsid w:val="00C84BD8"/>
    <w:rsid w:val="00C84E7F"/>
    <w:rsid w:val="00C878CC"/>
    <w:rsid w:val="00C978B0"/>
    <w:rsid w:val="00CA00D2"/>
    <w:rsid w:val="00CA5838"/>
    <w:rsid w:val="00CC283E"/>
    <w:rsid w:val="00CD20AF"/>
    <w:rsid w:val="00CD2642"/>
    <w:rsid w:val="00CE7A49"/>
    <w:rsid w:val="00CF1E22"/>
    <w:rsid w:val="00CF7784"/>
    <w:rsid w:val="00D00950"/>
    <w:rsid w:val="00D05B13"/>
    <w:rsid w:val="00D07677"/>
    <w:rsid w:val="00D17985"/>
    <w:rsid w:val="00D17F9A"/>
    <w:rsid w:val="00D314A4"/>
    <w:rsid w:val="00D373D8"/>
    <w:rsid w:val="00D413A1"/>
    <w:rsid w:val="00D87D5B"/>
    <w:rsid w:val="00D9402D"/>
    <w:rsid w:val="00D960B9"/>
    <w:rsid w:val="00DA4366"/>
    <w:rsid w:val="00DA693B"/>
    <w:rsid w:val="00DB0498"/>
    <w:rsid w:val="00DB2893"/>
    <w:rsid w:val="00DC5063"/>
    <w:rsid w:val="00DD35D2"/>
    <w:rsid w:val="00DD3EA4"/>
    <w:rsid w:val="00E02BED"/>
    <w:rsid w:val="00E0792A"/>
    <w:rsid w:val="00E1318B"/>
    <w:rsid w:val="00E320E7"/>
    <w:rsid w:val="00E40762"/>
    <w:rsid w:val="00E56C4E"/>
    <w:rsid w:val="00E60ED8"/>
    <w:rsid w:val="00E64B9B"/>
    <w:rsid w:val="00E65640"/>
    <w:rsid w:val="00E668FE"/>
    <w:rsid w:val="00E740C8"/>
    <w:rsid w:val="00E87EE0"/>
    <w:rsid w:val="00E901E4"/>
    <w:rsid w:val="00E9427A"/>
    <w:rsid w:val="00EA1F60"/>
    <w:rsid w:val="00EA38DD"/>
    <w:rsid w:val="00EB2A0A"/>
    <w:rsid w:val="00EC080E"/>
    <w:rsid w:val="00EE5F5A"/>
    <w:rsid w:val="00F11EEF"/>
    <w:rsid w:val="00F1286B"/>
    <w:rsid w:val="00F12DCE"/>
    <w:rsid w:val="00F304C4"/>
    <w:rsid w:val="00F30F7B"/>
    <w:rsid w:val="00F3205F"/>
    <w:rsid w:val="00F3521E"/>
    <w:rsid w:val="00F53D16"/>
    <w:rsid w:val="00F71AE5"/>
    <w:rsid w:val="00F82236"/>
    <w:rsid w:val="00F947F2"/>
    <w:rsid w:val="00FA1C61"/>
    <w:rsid w:val="00FB6A62"/>
    <w:rsid w:val="00FB75C9"/>
    <w:rsid w:val="00FC039A"/>
    <w:rsid w:val="00FC2447"/>
    <w:rsid w:val="00FC5A7B"/>
    <w:rsid w:val="00FC7608"/>
    <w:rsid w:val="00FD002D"/>
    <w:rsid w:val="00FD1A48"/>
    <w:rsid w:val="00FD7168"/>
    <w:rsid w:val="00FF0B43"/>
    <w:rsid w:val="00FF345E"/>
    <w:rsid w:val="07C13505"/>
    <w:rsid w:val="0AFDBB22"/>
    <w:rsid w:val="0B9680CA"/>
    <w:rsid w:val="0C3DAD5D"/>
    <w:rsid w:val="0CB24814"/>
    <w:rsid w:val="0DDE81ED"/>
    <w:rsid w:val="0F37FD08"/>
    <w:rsid w:val="10867E70"/>
    <w:rsid w:val="10D3477C"/>
    <w:rsid w:val="1185B937"/>
    <w:rsid w:val="1225CFE2"/>
    <w:rsid w:val="12C64FFF"/>
    <w:rsid w:val="14BD59F9"/>
    <w:rsid w:val="1583B5FA"/>
    <w:rsid w:val="15BB5F9B"/>
    <w:rsid w:val="16014A66"/>
    <w:rsid w:val="16656E95"/>
    <w:rsid w:val="1752A75A"/>
    <w:rsid w:val="191E76B0"/>
    <w:rsid w:val="1A78D113"/>
    <w:rsid w:val="1B66ACE4"/>
    <w:rsid w:val="1DED045E"/>
    <w:rsid w:val="1DF45D1B"/>
    <w:rsid w:val="209662D3"/>
    <w:rsid w:val="23539C3D"/>
    <w:rsid w:val="25424C74"/>
    <w:rsid w:val="28FEE178"/>
    <w:rsid w:val="294B7458"/>
    <w:rsid w:val="2B2241D7"/>
    <w:rsid w:val="31E8B2D2"/>
    <w:rsid w:val="327FD261"/>
    <w:rsid w:val="342BEABA"/>
    <w:rsid w:val="35EFB36A"/>
    <w:rsid w:val="3A8437D7"/>
    <w:rsid w:val="3A874FCA"/>
    <w:rsid w:val="3BEAFA76"/>
    <w:rsid w:val="3EC310FB"/>
    <w:rsid w:val="427A3E07"/>
    <w:rsid w:val="4290D9F8"/>
    <w:rsid w:val="43C121C0"/>
    <w:rsid w:val="44B28F6A"/>
    <w:rsid w:val="4596FE27"/>
    <w:rsid w:val="48A9EBCA"/>
    <w:rsid w:val="4AAFFDB1"/>
    <w:rsid w:val="4F788259"/>
    <w:rsid w:val="509A0E38"/>
    <w:rsid w:val="518EFDFF"/>
    <w:rsid w:val="53475583"/>
    <w:rsid w:val="53B334CB"/>
    <w:rsid w:val="562310DF"/>
    <w:rsid w:val="56DF6370"/>
    <w:rsid w:val="574A25AD"/>
    <w:rsid w:val="582E1545"/>
    <w:rsid w:val="59D954F4"/>
    <w:rsid w:val="5A0AAC95"/>
    <w:rsid w:val="5AD817DF"/>
    <w:rsid w:val="5C902B25"/>
    <w:rsid w:val="5E2A534E"/>
    <w:rsid w:val="6079EE19"/>
    <w:rsid w:val="6107F5C1"/>
    <w:rsid w:val="628625AB"/>
    <w:rsid w:val="62D24FF6"/>
    <w:rsid w:val="635BA2F8"/>
    <w:rsid w:val="66E5C2B0"/>
    <w:rsid w:val="675DC2E6"/>
    <w:rsid w:val="68DAF832"/>
    <w:rsid w:val="6DC6D8C2"/>
    <w:rsid w:val="6EF3C450"/>
    <w:rsid w:val="701C7DF3"/>
    <w:rsid w:val="748460F8"/>
    <w:rsid w:val="749C200C"/>
    <w:rsid w:val="752B483A"/>
    <w:rsid w:val="758A5332"/>
    <w:rsid w:val="76C8D258"/>
    <w:rsid w:val="7716F7CF"/>
    <w:rsid w:val="79778DC5"/>
    <w:rsid w:val="798DBF68"/>
    <w:rsid w:val="7A42FE04"/>
    <w:rsid w:val="7A7079A5"/>
    <w:rsid w:val="7ADF164B"/>
    <w:rsid w:val="7C71C644"/>
    <w:rsid w:val="7F46E923"/>
    <w:rsid w:val="7FE1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CD158D7"/>
  <w15:docId w15:val="{5D3B186F-08BD-4382-B130-FF16D29F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/>
    <w:pPr>
      <w:spacing w:after="200" w:line="240" w:lineRule="auto"/>
    </w:pPr>
    <w:rPr>
      <w:i/>
      <w:iCs/>
      <w:color w:val="44546A"/>
      <w:sz w:val="18"/>
      <w:szCs w:val="18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345A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345A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5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ti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D5A925353114FB8010A3885833BBA" ma:contentTypeVersion="18" ma:contentTypeDescription="Create a new document." ma:contentTypeScope="" ma:versionID="6c6c60042d97cc871b9f001f663a80f8">
  <xsd:schema xmlns:xsd="http://www.w3.org/2001/XMLSchema" xmlns:xs="http://www.w3.org/2001/XMLSchema" xmlns:p="http://schemas.microsoft.com/office/2006/metadata/properties" xmlns:ns2="bcc1288b-57d3-4961-820e-12fa71fee315" xmlns:ns3="bdb68c8c-e8cc-425d-b265-e6d96d882dec" targetNamespace="http://schemas.microsoft.com/office/2006/metadata/properties" ma:root="true" ma:fieldsID="6dfb0bd99d3a2400f8c188af4d05e9d4" ns2:_="" ns3:_="">
    <xsd:import namespace="bcc1288b-57d3-4961-820e-12fa71fee315"/>
    <xsd:import namespace="bdb68c8c-e8cc-425d-b265-e6d96d882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1288b-57d3-4961-820e-12fa71fee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cf8563-73d5-4f2d-820a-c3062d67dd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8c8c-e8cc-425d-b265-e6d96d882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d65c41-c334-4357-b5fd-a9d83b9f8c15}" ma:internalName="TaxCatchAll" ma:showField="CatchAllData" ma:web="bdb68c8c-e8cc-425d-b265-e6d96d882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b68c8c-e8cc-425d-b265-e6d96d882dec" xsi:nil="true"/>
    <lcf76f155ced4ddcb4097134ff3c332f xmlns="bcc1288b-57d3-4961-820e-12fa71fee315">
      <Terms xmlns="http://schemas.microsoft.com/office/infopath/2007/PartnerControls"/>
    </lcf76f155ced4ddcb4097134ff3c332f>
    <SharedWithUsers xmlns="bdb68c8c-e8cc-425d-b265-e6d96d882dec">
      <UserInfo>
        <DisplayName>Anthony Scattaglia</DisplayName>
        <AccountId>15</AccountId>
        <AccountType/>
      </UserInfo>
      <UserInfo>
        <DisplayName>Dennis Redmond</DisplayName>
        <AccountId>11</AccountId>
        <AccountType/>
      </UserInfo>
      <UserInfo>
        <DisplayName>Ben Thomases</DisplayName>
        <AccountId>17</AccountId>
        <AccountType/>
      </UserInfo>
      <UserInfo>
        <DisplayName>Thomas Cruz</DisplayName>
        <AccountId>253</AccountId>
        <AccountType/>
      </UserInfo>
    </SharedWithUsers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5a6i95dTsxcoIUS8F5eO9V7sUQ==">AMUW2mU5Uwu99tF8C3FYupP3t1FxVmlEaElI2Dz9GJTFaA1F4g8Cf8CgmtRBSfc9APQOboD9CJcjdEYvXZ85zbxGkMH9M4Qb5/z1Ia/FWrkK+kaAtQAYpmQ=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3BDA-BB55-40B4-A5D5-090DAFAC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1288b-57d3-4961-820e-12fa71fee315"/>
    <ds:schemaRef ds:uri="bdb68c8c-e8cc-425d-b265-e6d96d882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55706-15A0-4EAD-B6CC-2F1985924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D819E-5D27-41CE-8B9C-103D400988B0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bdb68c8c-e8cc-425d-b265-e6d96d882dec"/>
    <ds:schemaRef ds:uri="bcc1288b-57d3-4961-820e-12fa71fee31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2431B5B-228C-4649-B44F-8A8D2675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2474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Redmond</dc:creator>
  <cp:keywords/>
  <cp:lastModifiedBy>Ade Omotade</cp:lastModifiedBy>
  <cp:revision>18</cp:revision>
  <cp:lastPrinted>2024-11-05T21:19:00Z</cp:lastPrinted>
  <dcterms:created xsi:type="dcterms:W3CDTF">2024-11-13T23:32:00Z</dcterms:created>
  <dcterms:modified xsi:type="dcterms:W3CDTF">2024-11-14T20:18:00Z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0x010100CCBD5A925353114FB8010A3885833BBA</vt:lpwstr>
  </property>
  <property fmtid="{D5CDD505-2E9C-101B-9397-08002B2CF9AE}" pid="3" name="SharedWithUsers">
    <vt:lpwstr>15;#Anthony Scattaglia;#11;#Dennis Redmond;#17;#Ben Thomases</vt:lpwstr>
  </property>
  <property fmtid="{D5CDD505-2E9C-101B-9397-08002B2CF9AE}" pid="4" name="MediaServiceImageTags">
    <vt:lpwstr/>
  </property>
</Properties>
</file>